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0F9CA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EB7471">
        <w:rPr>
          <w:rFonts w:cs="Arial"/>
          <w:b/>
          <w:sz w:val="28"/>
          <w:szCs w:val="28"/>
        </w:rPr>
        <w:t>Benjamin E. Mays High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70DBA6C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F5AA1">
        <w:rPr>
          <w:rFonts w:cs="Arial"/>
          <w:b/>
          <w:color w:val="0083A9" w:themeColor="accent1"/>
          <w:sz w:val="28"/>
          <w:szCs w:val="28"/>
        </w:rPr>
        <w:t>2/10/22</w:t>
      </w:r>
    </w:p>
    <w:p w14:paraId="2F587AC9" w14:textId="6DF782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F5AA1">
        <w:rPr>
          <w:rFonts w:cs="Arial"/>
          <w:b/>
          <w:color w:val="0083A9" w:themeColor="accent1"/>
          <w:sz w:val="28"/>
          <w:szCs w:val="28"/>
        </w:rPr>
        <w:t>5:30pm</w:t>
      </w:r>
    </w:p>
    <w:p w14:paraId="706B4C5B" w14:textId="606051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F5AA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0D64BCD5" w:rsidR="009A3327" w:rsidRDefault="0025040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Go Team Chair called meeting to order at 5:38pm</w:t>
      </w:r>
    </w:p>
    <w:p w14:paraId="745A62E5" w14:textId="2A20D359" w:rsidR="00250402" w:rsidRDefault="0025040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Quorum established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6CB731D3" w:rsidR="008A6073" w:rsidRPr="00F401AE" w:rsidRDefault="009B2412" w:rsidP="009B241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   </w:t>
            </w:r>
            <w:r w:rsidR="008A6073" w:rsidRPr="00371558">
              <w:rPr>
                <w:rFonts w:cs="Arial"/>
                <w:b/>
                <w:sz w:val="28"/>
                <w:szCs w:val="28"/>
              </w:rPr>
              <w:t>Name</w:t>
            </w:r>
            <w:r w:rsidR="008A6073"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4E00EFC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Mulanta Wilkins</w:t>
            </w:r>
          </w:p>
        </w:tc>
        <w:tc>
          <w:tcPr>
            <w:tcW w:w="2065" w:type="dxa"/>
          </w:tcPr>
          <w:p w14:paraId="6904DEC2" w14:textId="5CA55D54" w:rsidR="002235D3" w:rsidRDefault="00505D1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F221D" w14:paraId="43B274E7" w14:textId="77777777" w:rsidTr="00FF3119">
        <w:tc>
          <w:tcPr>
            <w:tcW w:w="2515" w:type="dxa"/>
          </w:tcPr>
          <w:p w14:paraId="2936E0A0" w14:textId="48ED0F2F" w:rsidR="00CF221D" w:rsidRPr="00F371D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Chair</w:t>
            </w:r>
          </w:p>
        </w:tc>
        <w:tc>
          <w:tcPr>
            <w:tcW w:w="4770" w:type="dxa"/>
          </w:tcPr>
          <w:p w14:paraId="3954171E" w14:textId="5B90238C" w:rsidR="00CF221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Greg Clay</w:t>
            </w:r>
          </w:p>
        </w:tc>
        <w:tc>
          <w:tcPr>
            <w:tcW w:w="2065" w:type="dxa"/>
          </w:tcPr>
          <w:p w14:paraId="6A07AE31" w14:textId="4C6BB83D" w:rsidR="00CF221D" w:rsidRDefault="00FF5AA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  <w:r w:rsidR="00FD72D2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FD72D2" w14:paraId="37A8B71B" w14:textId="77777777" w:rsidTr="00FF3119">
        <w:tc>
          <w:tcPr>
            <w:tcW w:w="2515" w:type="dxa"/>
          </w:tcPr>
          <w:p w14:paraId="141984D6" w14:textId="776B3F66" w:rsidR="00FD72D2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Vice Chair</w:t>
            </w:r>
          </w:p>
        </w:tc>
        <w:tc>
          <w:tcPr>
            <w:tcW w:w="4770" w:type="dxa"/>
          </w:tcPr>
          <w:p w14:paraId="3209B180" w14:textId="60F2AE80" w:rsidR="00FD72D2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Ms.Lynnaya Rhodes</w:t>
            </w:r>
          </w:p>
        </w:tc>
        <w:tc>
          <w:tcPr>
            <w:tcW w:w="2065" w:type="dxa"/>
          </w:tcPr>
          <w:p w14:paraId="38EB5856" w14:textId="66609E16" w:rsidR="00FD72D2" w:rsidRDefault="00FF5AA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5D6A781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Kim Johnson</w:t>
            </w:r>
          </w:p>
        </w:tc>
        <w:tc>
          <w:tcPr>
            <w:tcW w:w="2065" w:type="dxa"/>
          </w:tcPr>
          <w:p w14:paraId="3642C336" w14:textId="79AA8243" w:rsidR="002235D3" w:rsidRDefault="007C6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94EF46E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="000F332E">
              <w:rPr>
                <w:rFonts w:cs="Arial"/>
                <w:b/>
                <w:sz w:val="24"/>
                <w:szCs w:val="24"/>
              </w:rPr>
              <w:t>Neltisha Monfort</w:t>
            </w:r>
          </w:p>
        </w:tc>
        <w:tc>
          <w:tcPr>
            <w:tcW w:w="2065" w:type="dxa"/>
          </w:tcPr>
          <w:p w14:paraId="1E7ECF19" w14:textId="6D3D2377" w:rsidR="002235D3" w:rsidRDefault="005C443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09E55129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Trina Hughley</w:t>
            </w:r>
          </w:p>
        </w:tc>
        <w:tc>
          <w:tcPr>
            <w:tcW w:w="2065" w:type="dxa"/>
          </w:tcPr>
          <w:p w14:paraId="20B2CEA0" w14:textId="1D566068" w:rsidR="002235D3" w:rsidRDefault="005C443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10F410E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Sonja Lewis</w:t>
            </w:r>
          </w:p>
        </w:tc>
        <w:tc>
          <w:tcPr>
            <w:tcW w:w="2065" w:type="dxa"/>
          </w:tcPr>
          <w:p w14:paraId="031FFFAC" w14:textId="1CFDB781" w:rsidR="002235D3" w:rsidRDefault="00AB07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B44B1E6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Leah Ervin</w:t>
            </w:r>
          </w:p>
        </w:tc>
        <w:tc>
          <w:tcPr>
            <w:tcW w:w="2065" w:type="dxa"/>
          </w:tcPr>
          <w:p w14:paraId="788366F7" w14:textId="7E467770" w:rsidR="002235D3" w:rsidRDefault="00606F4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5884CB8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</w:t>
            </w:r>
            <w:r w:rsidR="000F332E">
              <w:rPr>
                <w:rFonts w:cs="Arial"/>
                <w:b/>
                <w:sz w:val="24"/>
                <w:szCs w:val="24"/>
              </w:rPr>
              <w:t>Tresa Jennings</w:t>
            </w:r>
          </w:p>
        </w:tc>
        <w:tc>
          <w:tcPr>
            <w:tcW w:w="2065" w:type="dxa"/>
          </w:tcPr>
          <w:p w14:paraId="78F1C9A0" w14:textId="515B0396" w:rsidR="002235D3" w:rsidRDefault="007C6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815569" w:rsidR="002235D3" w:rsidRDefault="00FD72D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="000F332E">
              <w:rPr>
                <w:rFonts w:cs="Arial"/>
                <w:b/>
                <w:sz w:val="24"/>
                <w:szCs w:val="24"/>
              </w:rPr>
              <w:t>Jennifer Tanner</w:t>
            </w:r>
          </w:p>
        </w:tc>
        <w:tc>
          <w:tcPr>
            <w:tcW w:w="2065" w:type="dxa"/>
          </w:tcPr>
          <w:p w14:paraId="2F8A4C5C" w14:textId="5F380C81" w:rsidR="002235D3" w:rsidRDefault="00AB07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6F1FB2AA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1B618351" w14:textId="450F0314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Makeda Hailu</w:t>
            </w:r>
          </w:p>
        </w:tc>
        <w:tc>
          <w:tcPr>
            <w:tcW w:w="2065" w:type="dxa"/>
          </w:tcPr>
          <w:p w14:paraId="06F783B6" w14:textId="3B4F8FEF" w:rsidR="002235D3" w:rsidRDefault="005C443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F332E" w14:paraId="347D739D" w14:textId="77777777" w:rsidTr="00FF3119">
        <w:tc>
          <w:tcPr>
            <w:tcW w:w="2515" w:type="dxa"/>
          </w:tcPr>
          <w:p w14:paraId="0ACB6EDA" w14:textId="3C5B9139" w:rsidR="000F332E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39685A5E" w14:textId="01EBEF37" w:rsidR="000F332E" w:rsidRDefault="002B18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Monteze Sutton</w:t>
            </w:r>
          </w:p>
        </w:tc>
        <w:tc>
          <w:tcPr>
            <w:tcW w:w="2065" w:type="dxa"/>
          </w:tcPr>
          <w:p w14:paraId="735F9253" w14:textId="0F969B60" w:rsidR="000F332E" w:rsidRDefault="00FF5AA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43095431" w14:textId="25AB9A0A" w:rsidR="00B81C7C" w:rsidRDefault="00B81C7C" w:rsidP="00CF6A48">
      <w:pPr>
        <w:rPr>
          <w:rFonts w:cs="Arial"/>
          <w:b/>
          <w:bCs/>
          <w:color w:val="0083A9" w:themeColor="accent1"/>
          <w:sz w:val="24"/>
          <w:szCs w:val="24"/>
        </w:rPr>
      </w:pPr>
    </w:p>
    <w:p w14:paraId="4FC1C230" w14:textId="77777777" w:rsidR="00FF5AA1" w:rsidRPr="00FF5AA1" w:rsidRDefault="00FF5AA1" w:rsidP="00FF5AA1">
      <w:pPr>
        <w:numPr>
          <w:ilvl w:val="1"/>
          <w:numId w:val="3"/>
        </w:numPr>
        <w:ind w:left="1350" w:hanging="720"/>
        <w:contextualSpacing/>
        <w:rPr>
          <w:rFonts w:cs="Arial"/>
          <w:color w:val="0083A9" w:themeColor="accent1"/>
          <w:sz w:val="24"/>
          <w:szCs w:val="24"/>
        </w:rPr>
      </w:pPr>
      <w:r w:rsidRPr="00FF5AA1">
        <w:rPr>
          <w:rFonts w:cs="Arial"/>
          <w:b/>
          <w:sz w:val="24"/>
          <w:szCs w:val="24"/>
        </w:rPr>
        <w:t>Approval of Agenda (January 27, 2022) Motion Ms. Lewis/ Second Ms. Tanner</w:t>
      </w:r>
    </w:p>
    <w:p w14:paraId="2682F168" w14:textId="777AF0F8" w:rsidR="000524C6" w:rsidRPr="00096F3B" w:rsidRDefault="00FF5AA1" w:rsidP="00096F3B">
      <w:pPr>
        <w:numPr>
          <w:ilvl w:val="1"/>
          <w:numId w:val="3"/>
        </w:numPr>
        <w:ind w:left="1350" w:hanging="720"/>
        <w:contextualSpacing/>
        <w:rPr>
          <w:rFonts w:cs="Arial"/>
          <w:color w:val="0083A9" w:themeColor="accent1"/>
          <w:sz w:val="24"/>
          <w:szCs w:val="24"/>
        </w:rPr>
      </w:pPr>
      <w:r w:rsidRPr="00FF5AA1">
        <w:rPr>
          <w:rFonts w:cs="Arial"/>
          <w:b/>
          <w:sz w:val="24"/>
          <w:szCs w:val="24"/>
        </w:rPr>
        <w:t xml:space="preserve"> Previous Minutes (January 27, 2022) Motion Ms. Lewis /Second Ms. </w:t>
      </w:r>
      <w:r w:rsidR="00112696">
        <w:rPr>
          <w:rFonts w:cs="Arial"/>
          <w:b/>
          <w:sz w:val="24"/>
          <w:szCs w:val="24"/>
        </w:rPr>
        <w:t>Je</w:t>
      </w:r>
      <w:r w:rsidR="00D32761">
        <w:rPr>
          <w:rFonts w:cs="Arial"/>
          <w:b/>
          <w:sz w:val="24"/>
          <w:szCs w:val="24"/>
        </w:rPr>
        <w:t>nnings</w:t>
      </w:r>
    </w:p>
    <w:p w14:paraId="7A288F2F" w14:textId="276AECF6" w:rsidR="00112696" w:rsidRPr="00E10BAF" w:rsidRDefault="00112696" w:rsidP="00E10BAF">
      <w:pPr>
        <w:rPr>
          <w:rFonts w:cs="Arial"/>
          <w:b/>
          <w:sz w:val="24"/>
          <w:szCs w:val="24"/>
        </w:rPr>
      </w:pPr>
      <w:r w:rsidRPr="00E10BAF">
        <w:rPr>
          <w:rFonts w:cs="Arial"/>
          <w:b/>
          <w:sz w:val="24"/>
          <w:szCs w:val="24"/>
        </w:rPr>
        <w:t xml:space="preserve">Action Items </w:t>
      </w:r>
    </w:p>
    <w:p w14:paraId="06C8ECC8" w14:textId="6550C517" w:rsidR="00112696" w:rsidRPr="0040638B" w:rsidRDefault="0040638B" w:rsidP="0040638B">
      <w:pPr>
        <w:pStyle w:val="ListParagraph"/>
        <w:ind w:left="108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Point 1.</w:t>
      </w:r>
      <w:r w:rsidR="00D95F8B" w:rsidRPr="0040638B">
        <w:rPr>
          <w:rFonts w:cs="Arial"/>
          <w:b/>
          <w:color w:val="FF0000"/>
          <w:sz w:val="24"/>
          <w:szCs w:val="24"/>
        </w:rPr>
        <w:t xml:space="preserve"> </w:t>
      </w:r>
      <w:r w:rsidR="00D95F8B" w:rsidRPr="00096F3B">
        <w:rPr>
          <w:rFonts w:cs="Arial"/>
          <w:b/>
          <w:sz w:val="24"/>
          <w:szCs w:val="24"/>
        </w:rPr>
        <w:t xml:space="preserve">Dr. Wilkins recapped the three Priorities Ranking and Rationales that were voted on in the previous meeting </w:t>
      </w:r>
      <w:r w:rsidR="00112696" w:rsidRPr="0040638B">
        <w:rPr>
          <w:rFonts w:cs="Arial"/>
          <w:b/>
          <w:sz w:val="24"/>
          <w:szCs w:val="24"/>
        </w:rPr>
        <w:t xml:space="preserve">1. Increase Graduation Rate,2. Increase percentage of students showing proficiency in Milestone Courses </w:t>
      </w:r>
      <w:r w:rsidR="00D95F8B" w:rsidRPr="0040638B">
        <w:rPr>
          <w:rFonts w:cs="Arial"/>
          <w:b/>
          <w:sz w:val="24"/>
          <w:szCs w:val="24"/>
        </w:rPr>
        <w:t>3</w:t>
      </w:r>
      <w:r w:rsidR="00112696" w:rsidRPr="0040638B">
        <w:rPr>
          <w:rFonts w:cs="Arial"/>
          <w:b/>
          <w:sz w:val="24"/>
          <w:szCs w:val="24"/>
        </w:rPr>
        <w:t>. Retain and continue to develop high-performing faculty</w:t>
      </w:r>
    </w:p>
    <w:p w14:paraId="5A6DE552" w14:textId="77777777" w:rsidR="00112696" w:rsidRPr="000524C6" w:rsidRDefault="00112696" w:rsidP="00112696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637F3CF1" w14:textId="756BD950" w:rsidR="00CF6A48" w:rsidRDefault="00D95F8B" w:rsidP="00D95F8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</w:t>
      </w:r>
      <w:r w:rsidR="0040638B">
        <w:rPr>
          <w:rFonts w:cs="Arial"/>
          <w:b/>
          <w:sz w:val="24"/>
          <w:szCs w:val="24"/>
        </w:rPr>
        <w:t xml:space="preserve">Discussion Point 2. Dr. Wilkins read the Description of Strategic Plan Breakout Categories. During this presentation Ms. Erwin stated that today’s agenda should have been posted twenty-four hours before meeting but was posted only today and wanted it noted in the minutes Chair Clay acknowledge. </w:t>
      </w:r>
    </w:p>
    <w:p w14:paraId="457CC4A1" w14:textId="15D1540F" w:rsidR="0040638B" w:rsidRPr="00D95F8B" w:rsidRDefault="0040638B" w:rsidP="00D95F8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The </w:t>
      </w:r>
      <w:r w:rsidR="00BA3024">
        <w:rPr>
          <w:rFonts w:cs="Arial"/>
          <w:b/>
          <w:sz w:val="24"/>
          <w:szCs w:val="24"/>
        </w:rPr>
        <w:t>Strategic</w:t>
      </w:r>
      <w:r w:rsidR="00C532DB">
        <w:rPr>
          <w:rFonts w:cs="Arial"/>
          <w:b/>
          <w:sz w:val="24"/>
          <w:szCs w:val="24"/>
        </w:rPr>
        <w:t xml:space="preserve"> Plan Breakout Categories is broken down into four </w:t>
      </w:r>
      <w:r w:rsidR="00BA3024">
        <w:rPr>
          <w:rFonts w:cs="Arial"/>
          <w:b/>
          <w:sz w:val="24"/>
          <w:szCs w:val="24"/>
        </w:rPr>
        <w:t xml:space="preserve">areas </w:t>
      </w:r>
      <w:r w:rsidR="008611A2">
        <w:rPr>
          <w:rFonts w:cs="Arial"/>
          <w:b/>
          <w:sz w:val="24"/>
          <w:szCs w:val="24"/>
        </w:rPr>
        <w:t>-Priorities, APS Area Strategies, and Requests Amount</w:t>
      </w:r>
    </w:p>
    <w:p w14:paraId="695EE221" w14:textId="4FD014C0" w:rsidR="00FF5AA1" w:rsidRPr="008611A2" w:rsidRDefault="008611A2" w:rsidP="008611A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Discussion Point 3.</w:t>
      </w:r>
      <w:r w:rsidR="00FF5AA1" w:rsidRPr="008611A2">
        <w:rPr>
          <w:rFonts w:cs="Arial"/>
          <w:b/>
          <w:sz w:val="24"/>
          <w:szCs w:val="24"/>
        </w:rPr>
        <w:t xml:space="preserve"> Plan for FY23 Leveling Reserve- Priorities listed Breakdown of the APS FIVE Focus Area Strategies, and Requests Amount</w:t>
      </w:r>
    </w:p>
    <w:p w14:paraId="7815ECF1" w14:textId="5C5BE563" w:rsidR="00FF5AA1" w:rsidRPr="008611A2" w:rsidRDefault="00FF5AA1" w:rsidP="008611A2">
      <w:pPr>
        <w:rPr>
          <w:rFonts w:cs="Arial"/>
          <w:b/>
          <w:sz w:val="24"/>
          <w:szCs w:val="24"/>
        </w:rPr>
      </w:pPr>
      <w:r w:rsidRPr="008611A2">
        <w:rPr>
          <w:rFonts w:cs="Arial"/>
          <w:b/>
          <w:sz w:val="24"/>
          <w:szCs w:val="24"/>
        </w:rPr>
        <w:t xml:space="preserve"> Plan for FY23 Title I Hold back, and Family Engagement Funds Priorities listed Breakdown of the APS FIVE Focus Area Strategies, and Requests Amount Plan </w:t>
      </w:r>
    </w:p>
    <w:p w14:paraId="40A8AA38" w14:textId="77777777" w:rsidR="008611A2" w:rsidRDefault="00FF5AA1" w:rsidP="008611A2">
      <w:pPr>
        <w:rPr>
          <w:rFonts w:cs="Arial"/>
          <w:b/>
          <w:sz w:val="24"/>
          <w:szCs w:val="24"/>
        </w:rPr>
      </w:pPr>
      <w:r w:rsidRPr="008611A2">
        <w:rPr>
          <w:rFonts w:cs="Arial"/>
          <w:b/>
          <w:sz w:val="24"/>
          <w:szCs w:val="24"/>
        </w:rPr>
        <w:t xml:space="preserve"> FY23 CARES Allocation- Gave Breakdown of the APS FIVE Focus Area Strategies, and Requests Amount Plan </w:t>
      </w:r>
    </w:p>
    <w:p w14:paraId="7F28C3EC" w14:textId="77777777" w:rsidR="00096F3B" w:rsidRDefault="008611A2" w:rsidP="008611A2">
      <w:pPr>
        <w:rPr>
          <w:rFonts w:cs="Arial"/>
          <w:b/>
          <w:sz w:val="24"/>
          <w:szCs w:val="24"/>
        </w:rPr>
      </w:pPr>
      <w:r w:rsidRPr="008611A2">
        <w:rPr>
          <w:rFonts w:cs="Arial"/>
          <w:b/>
          <w:sz w:val="24"/>
          <w:szCs w:val="24"/>
        </w:rPr>
        <w:t xml:space="preserve">Discussion Point </w:t>
      </w:r>
      <w:r>
        <w:rPr>
          <w:rFonts w:cs="Arial"/>
          <w:b/>
          <w:sz w:val="24"/>
          <w:szCs w:val="24"/>
        </w:rPr>
        <w:t>4</w:t>
      </w:r>
      <w:r w:rsidRPr="008611A2">
        <w:rPr>
          <w:rFonts w:cs="Arial"/>
          <w:b/>
          <w:sz w:val="24"/>
          <w:szCs w:val="24"/>
        </w:rPr>
        <w:t>. Discussion</w:t>
      </w:r>
      <w:r w:rsidR="000524C6" w:rsidRPr="008611A2">
        <w:rPr>
          <w:rFonts w:cs="Arial"/>
          <w:b/>
          <w:sz w:val="24"/>
          <w:szCs w:val="24"/>
        </w:rPr>
        <w:t xml:space="preserve"> of Budget </w:t>
      </w:r>
    </w:p>
    <w:p w14:paraId="7A1AD261" w14:textId="77777777" w:rsidR="00096F3B" w:rsidRDefault="00FF5AA1" w:rsidP="00096F3B">
      <w:pPr>
        <w:rPr>
          <w:rFonts w:cs="Arial"/>
          <w:b/>
          <w:sz w:val="24"/>
          <w:szCs w:val="24"/>
        </w:rPr>
      </w:pPr>
      <w:r w:rsidRPr="008611A2">
        <w:rPr>
          <w:rFonts w:cs="Arial"/>
          <w:b/>
          <w:sz w:val="24"/>
          <w:szCs w:val="24"/>
        </w:rPr>
        <w:t xml:space="preserve"> </w:t>
      </w:r>
      <w:r w:rsidR="00096F3B">
        <w:rPr>
          <w:rFonts w:cs="Arial"/>
          <w:b/>
          <w:sz w:val="24"/>
          <w:szCs w:val="24"/>
        </w:rPr>
        <w:t>O</w:t>
      </w:r>
      <w:r w:rsidRPr="008611A2">
        <w:rPr>
          <w:rFonts w:cs="Arial"/>
          <w:b/>
          <w:sz w:val="24"/>
          <w:szCs w:val="24"/>
        </w:rPr>
        <w:t xml:space="preserve">verview the next steps after the GO Team Initial Budget  </w:t>
      </w:r>
    </w:p>
    <w:p w14:paraId="6138FBF3" w14:textId="518DF729" w:rsidR="00FF5AA1" w:rsidRPr="00096F3B" w:rsidRDefault="00096F3B" w:rsidP="00096F3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 Wilkins </w:t>
      </w:r>
      <w:r w:rsidRPr="00096F3B">
        <w:rPr>
          <w:rFonts w:cs="Arial"/>
          <w:b/>
          <w:sz w:val="24"/>
          <w:szCs w:val="24"/>
        </w:rPr>
        <w:t>read</w:t>
      </w:r>
      <w:r w:rsidR="00FF5AA1" w:rsidRPr="00096F3B">
        <w:rPr>
          <w:rFonts w:cs="Arial"/>
          <w:b/>
          <w:sz w:val="24"/>
          <w:szCs w:val="24"/>
        </w:rPr>
        <w:t xml:space="preserve"> the of the questions for the GO Team to Consider per APS</w:t>
      </w:r>
    </w:p>
    <w:p w14:paraId="137E3C54" w14:textId="77777777" w:rsidR="00420D09" w:rsidRDefault="00096F3B" w:rsidP="00096F3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Ms. Ervin expressed her concerns about service providers in school that are not known</w:t>
      </w:r>
    </w:p>
    <w:p w14:paraId="280E4D43" w14:textId="0F7B97E1" w:rsidR="00EF6D2C" w:rsidRPr="00096F3B" w:rsidRDefault="00096F3B" w:rsidP="00096F3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 stated that</w:t>
      </w:r>
      <w:r w:rsidR="00FF5AA1" w:rsidRPr="00096F3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FF5AA1" w:rsidRPr="00096F3B">
        <w:rPr>
          <w:rFonts w:cs="Arial"/>
          <w:b/>
          <w:sz w:val="24"/>
          <w:szCs w:val="24"/>
        </w:rPr>
        <w:t>ext agenda -will include communication improvement per school and community</w:t>
      </w:r>
      <w:r w:rsidR="00EF6D2C" w:rsidRPr="00096F3B">
        <w:rPr>
          <w:rFonts w:cs="Arial"/>
          <w:b/>
          <w:sz w:val="24"/>
          <w:szCs w:val="24"/>
        </w:rPr>
        <w:t>. Ms. Hughley discussed concerns about parental and family engagement team decided to increase allocation of funds in this area</w:t>
      </w:r>
      <w:r>
        <w:rPr>
          <w:rFonts w:cs="Arial"/>
          <w:b/>
          <w:sz w:val="24"/>
          <w:szCs w:val="24"/>
        </w:rPr>
        <w:t xml:space="preserve"> </w:t>
      </w:r>
      <w:r w:rsidR="00EF6D2C" w:rsidRPr="00096F3B">
        <w:rPr>
          <w:rFonts w:cs="Arial"/>
          <w:b/>
          <w:sz w:val="24"/>
          <w:szCs w:val="24"/>
        </w:rPr>
        <w:t xml:space="preserve">Ms. Lewis </w:t>
      </w:r>
      <w:r w:rsidR="00600BF2" w:rsidRPr="00096F3B">
        <w:rPr>
          <w:rFonts w:cs="Arial"/>
          <w:b/>
          <w:sz w:val="24"/>
          <w:szCs w:val="24"/>
        </w:rPr>
        <w:t xml:space="preserve">stated that she </w:t>
      </w:r>
      <w:r w:rsidR="00EF6D2C" w:rsidRPr="00096F3B">
        <w:rPr>
          <w:rFonts w:cs="Arial"/>
          <w:b/>
          <w:sz w:val="24"/>
          <w:szCs w:val="24"/>
        </w:rPr>
        <w:t xml:space="preserve">was a former parent liaison and gave some </w:t>
      </w:r>
      <w:r w:rsidR="00600BF2" w:rsidRPr="00096F3B">
        <w:rPr>
          <w:rFonts w:cs="Arial"/>
          <w:b/>
          <w:sz w:val="24"/>
          <w:szCs w:val="24"/>
        </w:rPr>
        <w:t xml:space="preserve">events that could promote/ engage parental involvement </w:t>
      </w:r>
    </w:p>
    <w:p w14:paraId="3E773032" w14:textId="2FA11593" w:rsidR="00FF5AA1" w:rsidRPr="00FF5AA1" w:rsidRDefault="00FF5AA1" w:rsidP="00FF5AA1">
      <w:pPr>
        <w:pStyle w:val="ListParagraph"/>
        <w:ind w:left="1350"/>
        <w:rPr>
          <w:rFonts w:cs="Arial"/>
          <w:b/>
          <w:sz w:val="24"/>
          <w:szCs w:val="24"/>
        </w:rPr>
      </w:pPr>
      <w:r w:rsidRPr="00FF5AA1">
        <w:rPr>
          <w:rFonts w:cs="Arial"/>
          <w:b/>
          <w:sz w:val="24"/>
          <w:szCs w:val="24"/>
        </w:rPr>
        <w:t>l.</w:t>
      </w:r>
      <w:r>
        <w:rPr>
          <w:rFonts w:cs="Arial"/>
          <w:b/>
          <w:sz w:val="24"/>
          <w:szCs w:val="24"/>
        </w:rPr>
        <w:t xml:space="preserve"> </w:t>
      </w:r>
      <w:r w:rsidRPr="00FF5AA1">
        <w:rPr>
          <w:rFonts w:cs="Arial"/>
          <w:b/>
          <w:sz w:val="24"/>
          <w:szCs w:val="24"/>
        </w:rPr>
        <w:t>Family engagement was edited to reflect -Parent University -$8,000</w:t>
      </w:r>
    </w:p>
    <w:p w14:paraId="7D80B9EA" w14:textId="23A8987E" w:rsidR="00FF5AA1" w:rsidRPr="00FF5AA1" w:rsidRDefault="00FF5AA1" w:rsidP="00FF5AA1">
      <w:pPr>
        <w:pStyle w:val="ListParagraph"/>
        <w:ind w:left="1350"/>
        <w:rPr>
          <w:rFonts w:cs="Arial"/>
          <w:b/>
          <w:sz w:val="24"/>
          <w:szCs w:val="24"/>
        </w:rPr>
      </w:pPr>
      <w:r w:rsidRPr="00FF5AA1">
        <w:rPr>
          <w:rFonts w:cs="Arial"/>
          <w:b/>
          <w:sz w:val="24"/>
          <w:szCs w:val="24"/>
        </w:rPr>
        <w:t>m.</w:t>
      </w:r>
      <w:r>
        <w:rPr>
          <w:rFonts w:cs="Arial"/>
          <w:b/>
          <w:sz w:val="24"/>
          <w:szCs w:val="24"/>
        </w:rPr>
        <w:t xml:space="preserve"> </w:t>
      </w:r>
      <w:r w:rsidRPr="00FF5AA1">
        <w:rPr>
          <w:rFonts w:cs="Arial"/>
          <w:b/>
          <w:sz w:val="24"/>
          <w:szCs w:val="24"/>
        </w:rPr>
        <w:t xml:space="preserve">Chair requested Dr. Goodwine to be present at March meeting if possible </w:t>
      </w:r>
    </w:p>
    <w:p w14:paraId="4E693859" w14:textId="77777777" w:rsidR="00FF5AA1" w:rsidRPr="00FF5AA1" w:rsidRDefault="00FF5AA1" w:rsidP="00FF5AA1">
      <w:pPr>
        <w:pStyle w:val="ListParagraph"/>
        <w:ind w:left="1350"/>
        <w:rPr>
          <w:rFonts w:cs="Arial"/>
          <w:b/>
          <w:sz w:val="24"/>
          <w:szCs w:val="24"/>
        </w:rPr>
      </w:pPr>
      <w:r w:rsidRPr="00FF5AA1">
        <w:rPr>
          <w:rFonts w:cs="Arial"/>
          <w:b/>
          <w:sz w:val="24"/>
          <w:szCs w:val="24"/>
        </w:rPr>
        <w:t>At 6:52 Ms. Lewis reminded the team of time limitation</w:t>
      </w:r>
    </w:p>
    <w:p w14:paraId="35A38F5D" w14:textId="77777777" w:rsidR="00FF5AA1" w:rsidRPr="00FF5AA1" w:rsidRDefault="00FF5AA1" w:rsidP="00FF5AA1">
      <w:pPr>
        <w:pStyle w:val="ListParagraph"/>
        <w:ind w:left="1350"/>
        <w:rPr>
          <w:rFonts w:cs="Arial"/>
          <w:b/>
          <w:sz w:val="24"/>
          <w:szCs w:val="24"/>
        </w:rPr>
      </w:pPr>
      <w:r w:rsidRPr="00FF5AA1">
        <w:rPr>
          <w:rFonts w:cs="Arial"/>
          <w:b/>
          <w:sz w:val="24"/>
          <w:szCs w:val="24"/>
        </w:rPr>
        <w:t>Chair Mr. Clay-requested a motion to extend the time limit to after 7:00</w:t>
      </w:r>
    </w:p>
    <w:p w14:paraId="1BCBBB0A" w14:textId="5EBFC53D" w:rsidR="00FF5AA1" w:rsidRDefault="00FF5AA1" w:rsidP="00FF5AA1">
      <w:pPr>
        <w:pStyle w:val="ListParagraph"/>
        <w:ind w:left="1350"/>
        <w:rPr>
          <w:rFonts w:cs="Arial"/>
          <w:b/>
          <w:sz w:val="24"/>
          <w:szCs w:val="24"/>
        </w:rPr>
      </w:pPr>
      <w:r w:rsidRPr="00FF5AA1">
        <w:rPr>
          <w:rFonts w:cs="Arial"/>
          <w:b/>
          <w:sz w:val="24"/>
          <w:szCs w:val="24"/>
        </w:rPr>
        <w:t>Motion made by Ms. Lewis, Seconded by Ms. Hughley (Passes)</w:t>
      </w:r>
    </w:p>
    <w:p w14:paraId="661D6ABB" w14:textId="2B0F0199" w:rsidR="00FF5AA1" w:rsidRDefault="00FF5AA1" w:rsidP="00CF6A48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351E39C" w14:textId="77777777" w:rsidR="00CF6A48" w:rsidRPr="001531C3" w:rsidRDefault="00CF6A48" w:rsidP="00CF6A48">
      <w:pPr>
        <w:rPr>
          <w:rFonts w:cs="Arial"/>
          <w:b/>
          <w:bCs/>
          <w:color w:val="0083A9" w:themeColor="accent1"/>
          <w:sz w:val="24"/>
          <w:szCs w:val="24"/>
        </w:rPr>
      </w:pPr>
      <w:r w:rsidRPr="001531C3">
        <w:rPr>
          <w:rFonts w:cs="Arial"/>
          <w:b/>
          <w:bCs/>
          <w:sz w:val="24"/>
          <w:szCs w:val="24"/>
        </w:rPr>
        <w:t>Information Items</w:t>
      </w:r>
    </w:p>
    <w:p w14:paraId="1795AD65" w14:textId="77777777" w:rsidR="00CF6A48" w:rsidRPr="00EA47B9" w:rsidRDefault="00CF6A48" w:rsidP="00CF6A48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6429A75F" w14:textId="7A5C52D2" w:rsidR="00CF6A48" w:rsidRDefault="00CF6A48" w:rsidP="00CF6A48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3173A1">
        <w:rPr>
          <w:rFonts w:cs="Arial"/>
          <w:b/>
          <w:bCs/>
          <w:sz w:val="24"/>
          <w:szCs w:val="24"/>
        </w:rPr>
        <w:t>Announcements</w:t>
      </w:r>
      <w:r w:rsidR="00FF5AA1">
        <w:rPr>
          <w:rFonts w:cs="Arial"/>
          <w:b/>
          <w:bCs/>
          <w:sz w:val="24"/>
          <w:szCs w:val="24"/>
        </w:rPr>
        <w:t xml:space="preserve"> </w:t>
      </w:r>
      <w:r w:rsidR="00FF5AA1" w:rsidRPr="00FF5AA1">
        <w:rPr>
          <w:noProof/>
        </w:rPr>
        <w:drawing>
          <wp:inline distT="0" distB="0" distL="0" distR="0" wp14:anchorId="029D60A0" wp14:editId="53237B74">
            <wp:extent cx="594360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E2C4" w14:textId="77777777" w:rsidR="00FF5AA1" w:rsidRPr="00600BF2" w:rsidRDefault="00FF5AA1" w:rsidP="00FF5AA1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600BF2">
        <w:rPr>
          <w:rFonts w:cs="Arial"/>
          <w:b/>
          <w:bCs/>
          <w:sz w:val="24"/>
          <w:szCs w:val="24"/>
        </w:rPr>
        <w:t>Adjournment: Motion Ms. Lewis seconded Ms. Hughley (passes)</w:t>
      </w:r>
    </w:p>
    <w:p w14:paraId="434131FF" w14:textId="2C893D95" w:rsidR="00CF6A48" w:rsidRPr="00600BF2" w:rsidRDefault="00FF5AA1" w:rsidP="00FF5AA1">
      <w:pPr>
        <w:rPr>
          <w:rFonts w:cs="Arial"/>
          <w:b/>
          <w:bCs/>
          <w:sz w:val="24"/>
          <w:szCs w:val="24"/>
        </w:rPr>
      </w:pPr>
      <w:r w:rsidRPr="00600BF2">
        <w:rPr>
          <w:rFonts w:cs="Arial"/>
          <w:b/>
          <w:bCs/>
          <w:sz w:val="24"/>
          <w:szCs w:val="24"/>
        </w:rPr>
        <w:t>Meeting adjourned at 7:25</w:t>
      </w:r>
      <w:r w:rsidR="00791487">
        <w:rPr>
          <w:rFonts w:cs="Arial"/>
          <w:b/>
          <w:bCs/>
          <w:sz w:val="24"/>
          <w:szCs w:val="24"/>
        </w:rPr>
        <w:t>pm</w:t>
      </w:r>
    </w:p>
    <w:sectPr w:rsidR="00CF6A48" w:rsidRPr="00600BF2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C240" w14:textId="77777777" w:rsidR="00D57060" w:rsidRDefault="00D57060" w:rsidP="00333C97">
      <w:pPr>
        <w:spacing w:after="0" w:line="240" w:lineRule="auto"/>
      </w:pPr>
      <w:r>
        <w:separator/>
      </w:r>
    </w:p>
  </w:endnote>
  <w:endnote w:type="continuationSeparator" w:id="0">
    <w:p w14:paraId="40D28F50" w14:textId="77777777" w:rsidR="00D57060" w:rsidRDefault="00D5706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AD56F2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32761">
      <w:rPr>
        <w:noProof/>
        <w:sz w:val="18"/>
        <w:szCs w:val="18"/>
      </w:rPr>
      <w:t>2/21/2022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5F53" w14:textId="77777777" w:rsidR="00D57060" w:rsidRDefault="00D57060" w:rsidP="00333C97">
      <w:pPr>
        <w:spacing w:after="0" w:line="240" w:lineRule="auto"/>
      </w:pPr>
      <w:r>
        <w:separator/>
      </w:r>
    </w:p>
  </w:footnote>
  <w:footnote w:type="continuationSeparator" w:id="0">
    <w:p w14:paraId="6802E215" w14:textId="77777777" w:rsidR="00D57060" w:rsidRDefault="00D5706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547AFB3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B7471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300CD"/>
    <w:multiLevelType w:val="hybridMultilevel"/>
    <w:tmpl w:val="9A8A07A0"/>
    <w:lvl w:ilvl="0" w:tplc="F976D7B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B0257F"/>
    <w:multiLevelType w:val="hybridMultilevel"/>
    <w:tmpl w:val="8B7A5A0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7A7D"/>
    <w:rsid w:val="000524C6"/>
    <w:rsid w:val="00087C9E"/>
    <w:rsid w:val="00095F31"/>
    <w:rsid w:val="00096F3B"/>
    <w:rsid w:val="000C7C8A"/>
    <w:rsid w:val="000F332E"/>
    <w:rsid w:val="00100302"/>
    <w:rsid w:val="001010B8"/>
    <w:rsid w:val="00111306"/>
    <w:rsid w:val="001118F9"/>
    <w:rsid w:val="00112696"/>
    <w:rsid w:val="0019585C"/>
    <w:rsid w:val="001B2FA5"/>
    <w:rsid w:val="002235D3"/>
    <w:rsid w:val="00233EAA"/>
    <w:rsid w:val="00244211"/>
    <w:rsid w:val="00244CB1"/>
    <w:rsid w:val="0024684D"/>
    <w:rsid w:val="00246F38"/>
    <w:rsid w:val="002500F0"/>
    <w:rsid w:val="00250402"/>
    <w:rsid w:val="00270933"/>
    <w:rsid w:val="002767D0"/>
    <w:rsid w:val="002A57B4"/>
    <w:rsid w:val="002B18D1"/>
    <w:rsid w:val="002E661E"/>
    <w:rsid w:val="002F40B1"/>
    <w:rsid w:val="00316D5D"/>
    <w:rsid w:val="003173A1"/>
    <w:rsid w:val="00323E2A"/>
    <w:rsid w:val="00325553"/>
    <w:rsid w:val="00333C97"/>
    <w:rsid w:val="00381328"/>
    <w:rsid w:val="003940D2"/>
    <w:rsid w:val="003A6E94"/>
    <w:rsid w:val="003C7BB7"/>
    <w:rsid w:val="003C7D7A"/>
    <w:rsid w:val="003E614B"/>
    <w:rsid w:val="0040638B"/>
    <w:rsid w:val="00420D09"/>
    <w:rsid w:val="00435565"/>
    <w:rsid w:val="00437C69"/>
    <w:rsid w:val="00475927"/>
    <w:rsid w:val="00484306"/>
    <w:rsid w:val="00495650"/>
    <w:rsid w:val="004A1DCA"/>
    <w:rsid w:val="004B2891"/>
    <w:rsid w:val="004D25EE"/>
    <w:rsid w:val="004E7CC2"/>
    <w:rsid w:val="004F19E6"/>
    <w:rsid w:val="00505D1E"/>
    <w:rsid w:val="00511581"/>
    <w:rsid w:val="005410FC"/>
    <w:rsid w:val="00557815"/>
    <w:rsid w:val="005A59D7"/>
    <w:rsid w:val="005B37B3"/>
    <w:rsid w:val="005C2B6B"/>
    <w:rsid w:val="005C4438"/>
    <w:rsid w:val="005D7886"/>
    <w:rsid w:val="005E7AC0"/>
    <w:rsid w:val="005F357F"/>
    <w:rsid w:val="005F36B5"/>
    <w:rsid w:val="00600BF2"/>
    <w:rsid w:val="00606F4F"/>
    <w:rsid w:val="006240F8"/>
    <w:rsid w:val="00634060"/>
    <w:rsid w:val="00634735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91487"/>
    <w:rsid w:val="007A3BDA"/>
    <w:rsid w:val="007C2381"/>
    <w:rsid w:val="007C68F0"/>
    <w:rsid w:val="007D6473"/>
    <w:rsid w:val="007E0BAB"/>
    <w:rsid w:val="007E6851"/>
    <w:rsid w:val="00803ABF"/>
    <w:rsid w:val="00835DAC"/>
    <w:rsid w:val="008611A2"/>
    <w:rsid w:val="00861F66"/>
    <w:rsid w:val="00890BDD"/>
    <w:rsid w:val="008A5167"/>
    <w:rsid w:val="008A6073"/>
    <w:rsid w:val="008A73DD"/>
    <w:rsid w:val="008C5487"/>
    <w:rsid w:val="008C645D"/>
    <w:rsid w:val="008C7811"/>
    <w:rsid w:val="008D4559"/>
    <w:rsid w:val="008E7475"/>
    <w:rsid w:val="008F525A"/>
    <w:rsid w:val="00901E1B"/>
    <w:rsid w:val="00904A5E"/>
    <w:rsid w:val="0095304C"/>
    <w:rsid w:val="00981A44"/>
    <w:rsid w:val="009831C4"/>
    <w:rsid w:val="009A3327"/>
    <w:rsid w:val="009B2412"/>
    <w:rsid w:val="009C121A"/>
    <w:rsid w:val="009F7C24"/>
    <w:rsid w:val="00A015E2"/>
    <w:rsid w:val="00A11B84"/>
    <w:rsid w:val="00A15E29"/>
    <w:rsid w:val="00A43097"/>
    <w:rsid w:val="00A7127C"/>
    <w:rsid w:val="00AB07B9"/>
    <w:rsid w:val="00AC354F"/>
    <w:rsid w:val="00AE1B4E"/>
    <w:rsid w:val="00B4244D"/>
    <w:rsid w:val="00B4458C"/>
    <w:rsid w:val="00B455CB"/>
    <w:rsid w:val="00B60383"/>
    <w:rsid w:val="00B61482"/>
    <w:rsid w:val="00B81C7C"/>
    <w:rsid w:val="00B83020"/>
    <w:rsid w:val="00BA3024"/>
    <w:rsid w:val="00BB209B"/>
    <w:rsid w:val="00BB25F8"/>
    <w:rsid w:val="00BB5C75"/>
    <w:rsid w:val="00BB79A4"/>
    <w:rsid w:val="00C16385"/>
    <w:rsid w:val="00C375A6"/>
    <w:rsid w:val="00C4311A"/>
    <w:rsid w:val="00C532DB"/>
    <w:rsid w:val="00C64C6C"/>
    <w:rsid w:val="00CC08A3"/>
    <w:rsid w:val="00CD6754"/>
    <w:rsid w:val="00CE3487"/>
    <w:rsid w:val="00CF221D"/>
    <w:rsid w:val="00CF28C4"/>
    <w:rsid w:val="00CF6A48"/>
    <w:rsid w:val="00D0486F"/>
    <w:rsid w:val="00D32761"/>
    <w:rsid w:val="00D57060"/>
    <w:rsid w:val="00D873C8"/>
    <w:rsid w:val="00D95F8B"/>
    <w:rsid w:val="00DA60CF"/>
    <w:rsid w:val="00DB0E0D"/>
    <w:rsid w:val="00DD1E90"/>
    <w:rsid w:val="00E05CEE"/>
    <w:rsid w:val="00E10BAF"/>
    <w:rsid w:val="00E175EB"/>
    <w:rsid w:val="00E606DE"/>
    <w:rsid w:val="00E60907"/>
    <w:rsid w:val="00EA47B9"/>
    <w:rsid w:val="00EB0D47"/>
    <w:rsid w:val="00EB7471"/>
    <w:rsid w:val="00ED6B50"/>
    <w:rsid w:val="00EE0AE8"/>
    <w:rsid w:val="00EF46CC"/>
    <w:rsid w:val="00EF6D2C"/>
    <w:rsid w:val="00F030FB"/>
    <w:rsid w:val="00F401AE"/>
    <w:rsid w:val="00F94E3A"/>
    <w:rsid w:val="00FC0F45"/>
    <w:rsid w:val="00FC2F51"/>
    <w:rsid w:val="00FC5CD3"/>
    <w:rsid w:val="00FD72D2"/>
    <w:rsid w:val="00FE1FA1"/>
    <w:rsid w:val="00FF3119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Lewis, Sonja</cp:lastModifiedBy>
  <cp:revision>5</cp:revision>
  <cp:lastPrinted>2018-07-12T21:28:00Z</cp:lastPrinted>
  <dcterms:created xsi:type="dcterms:W3CDTF">2022-02-17T20:12:00Z</dcterms:created>
  <dcterms:modified xsi:type="dcterms:W3CDTF">2022-02-22T02:15:00Z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